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80E72" w14:textId="7704C569" w:rsidR="00BF2EA7" w:rsidRDefault="00F11EFE" w:rsidP="00111392">
      <w:pPr>
        <w:pStyle w:val="Heading1"/>
      </w:pPr>
      <w:r>
        <w:t xml:space="preserve">Research Meeting – </w:t>
      </w:r>
      <w:r w:rsidR="007B586D">
        <w:t xml:space="preserve">September </w:t>
      </w:r>
      <w:r w:rsidR="003A31EC">
        <w:t>2</w:t>
      </w:r>
      <w:r w:rsidR="008A2EC5">
        <w:t>9</w:t>
      </w:r>
      <w:r w:rsidR="002807EB">
        <w:t>, 2020</w:t>
      </w:r>
    </w:p>
    <w:p w14:paraId="363F0242" w14:textId="237CD38A" w:rsidR="00A02FA2" w:rsidRDefault="00A02FA2" w:rsidP="00A02FA2"/>
    <w:p w14:paraId="52AA735A" w14:textId="6C9E3427" w:rsidR="00905A43" w:rsidRDefault="00905A43" w:rsidP="00905A43">
      <w:pPr>
        <w:rPr>
          <w:b/>
          <w:bCs/>
        </w:rPr>
      </w:pPr>
      <w:bookmarkStart w:id="0" w:name="_Hlk17818951"/>
      <w:r w:rsidRPr="00DC340D">
        <w:rPr>
          <w:b/>
          <w:bCs/>
        </w:rPr>
        <w:t xml:space="preserve">Objective: Establish the </w:t>
      </w:r>
      <w:r>
        <w:rPr>
          <w:b/>
          <w:bCs/>
        </w:rPr>
        <w:t>research</w:t>
      </w:r>
      <w:r w:rsidRPr="00DC340D">
        <w:rPr>
          <w:b/>
          <w:bCs/>
        </w:rPr>
        <w:t xml:space="preserve"> team’s current status</w:t>
      </w:r>
      <w:r>
        <w:rPr>
          <w:b/>
          <w:bCs/>
        </w:rPr>
        <w:t>.</w:t>
      </w:r>
    </w:p>
    <w:p w14:paraId="6CD730A4" w14:textId="77777777" w:rsidR="001D11E3" w:rsidRDefault="001D11E3" w:rsidP="001D11E3">
      <w:pPr>
        <w:pStyle w:val="Heading2"/>
      </w:pPr>
      <w:r>
        <w:t>Slippage</w:t>
      </w:r>
    </w:p>
    <w:p w14:paraId="1671EECE" w14:textId="0BEC041F" w:rsidR="001D11E3" w:rsidRDefault="001D11E3" w:rsidP="001D11E3">
      <w:pPr>
        <w:pStyle w:val="ListParagraph"/>
        <w:numPr>
          <w:ilvl w:val="0"/>
          <w:numId w:val="5"/>
        </w:numPr>
      </w:pPr>
      <w:r>
        <w:t>Objective: Discuss the current state of the project.</w:t>
      </w:r>
    </w:p>
    <w:p w14:paraId="7866E29D" w14:textId="1B34666B" w:rsidR="008A1B9F" w:rsidRDefault="008A1B9F" w:rsidP="008A1B9F">
      <w:pPr>
        <w:pStyle w:val="ListParagraph"/>
        <w:numPr>
          <w:ilvl w:val="1"/>
          <w:numId w:val="5"/>
        </w:numPr>
      </w:pPr>
      <w:r>
        <w:t>There are several experimental models that have been released over the last few days.</w:t>
      </w:r>
    </w:p>
    <w:p w14:paraId="4449D357" w14:textId="42ED2053" w:rsidR="008A1B9F" w:rsidRDefault="008A1B9F" w:rsidP="008A1B9F">
      <w:pPr>
        <w:pStyle w:val="ListParagraph"/>
        <w:numPr>
          <w:ilvl w:val="1"/>
          <w:numId w:val="5"/>
        </w:numPr>
      </w:pPr>
      <w:r>
        <w:t>The drift component is now available from Andrew.</w:t>
      </w:r>
    </w:p>
    <w:p w14:paraId="1DFDFA7A" w14:textId="527E8917" w:rsidR="008A1B9F" w:rsidRDefault="008A1B9F" w:rsidP="008A1B9F">
      <w:pPr>
        <w:pStyle w:val="ListParagraph"/>
        <w:numPr>
          <w:ilvl w:val="1"/>
          <w:numId w:val="5"/>
        </w:numPr>
      </w:pPr>
      <w:r>
        <w:t>We should have a pre-trade model with drift available tomorrow.</w:t>
      </w:r>
    </w:p>
    <w:p w14:paraId="5B5E0EA5" w14:textId="427395CD" w:rsidR="008A1B9F" w:rsidRDefault="008A1B9F" w:rsidP="008A1B9F">
      <w:pPr>
        <w:pStyle w:val="ListParagraph"/>
        <w:numPr>
          <w:ilvl w:val="1"/>
          <w:numId w:val="5"/>
        </w:numPr>
      </w:pPr>
      <w:r>
        <w:t>Matthew is currently testing the sensitivity of each variable.</w:t>
      </w:r>
    </w:p>
    <w:p w14:paraId="6746AF30" w14:textId="65078253" w:rsidR="008A1B9F" w:rsidRDefault="008A1B9F" w:rsidP="008A1B9F">
      <w:pPr>
        <w:pStyle w:val="ListParagraph"/>
        <w:numPr>
          <w:ilvl w:val="0"/>
          <w:numId w:val="5"/>
        </w:numPr>
      </w:pPr>
      <w:r>
        <w:t>Harry’s view is that all of the models currently being evaluated are suboptimal.</w:t>
      </w:r>
    </w:p>
    <w:p w14:paraId="6C1F85B6" w14:textId="522B75B2" w:rsidR="008A1B9F" w:rsidRDefault="00292345" w:rsidP="008A1B9F">
      <w:pPr>
        <w:pStyle w:val="ListParagraph"/>
        <w:numPr>
          <w:ilvl w:val="0"/>
          <w:numId w:val="5"/>
        </w:numPr>
      </w:pPr>
      <w:r>
        <w:t>The unconstrained parameters produce very strange results.</w:t>
      </w:r>
    </w:p>
    <w:p w14:paraId="684F0208" w14:textId="138353BD" w:rsidR="00292345" w:rsidRDefault="00292345" w:rsidP="00292345">
      <w:pPr>
        <w:pStyle w:val="ListParagraph"/>
        <w:numPr>
          <w:ilvl w:val="1"/>
          <w:numId w:val="5"/>
        </w:numPr>
      </w:pPr>
      <w:r>
        <w:t>For instance, a negative minimum component.</w:t>
      </w:r>
    </w:p>
    <w:p w14:paraId="303038AD" w14:textId="74B6E807" w:rsidR="00292345" w:rsidRDefault="00292345" w:rsidP="00292345">
      <w:pPr>
        <w:pStyle w:val="ListParagraph"/>
        <w:numPr>
          <w:ilvl w:val="0"/>
          <w:numId w:val="5"/>
        </w:numPr>
      </w:pPr>
      <w:r>
        <w:t>These unusual results seem to be a function of there being too much noise in the data.</w:t>
      </w:r>
    </w:p>
    <w:p w14:paraId="27F03C8C" w14:textId="237D2357" w:rsidR="00292345" w:rsidRDefault="00292345" w:rsidP="00292345">
      <w:pPr>
        <w:pStyle w:val="ListParagraph"/>
        <w:numPr>
          <w:ilvl w:val="0"/>
          <w:numId w:val="5"/>
        </w:numPr>
      </w:pPr>
      <w:r>
        <w:t>How do the new models compare to where we were two months ago (i.e. what is in production)?</w:t>
      </w:r>
    </w:p>
    <w:p w14:paraId="12C19115" w14:textId="0F8E5D3E" w:rsidR="00292345" w:rsidRDefault="00292345" w:rsidP="00292345">
      <w:pPr>
        <w:pStyle w:val="ListParagraph"/>
        <w:numPr>
          <w:ilvl w:val="0"/>
          <w:numId w:val="5"/>
        </w:numPr>
      </w:pPr>
      <w:r>
        <w:t>It is difficult to compare as the older models are USD-weighted and the current ones are unit-weighted.</w:t>
      </w:r>
    </w:p>
    <w:p w14:paraId="639BC87F" w14:textId="79A4886B" w:rsidR="00292345" w:rsidRDefault="00292345" w:rsidP="00292345">
      <w:pPr>
        <w:pStyle w:val="ListParagraph"/>
        <w:numPr>
          <w:ilvl w:val="0"/>
          <w:numId w:val="5"/>
        </w:numPr>
      </w:pPr>
      <w:r>
        <w:t>We now hold the spread in units constant.</w:t>
      </w:r>
    </w:p>
    <w:p w14:paraId="38127A11" w14:textId="650ADE44" w:rsidR="00292345" w:rsidRDefault="00292345" w:rsidP="00292345">
      <w:pPr>
        <w:pStyle w:val="ListParagraph"/>
        <w:numPr>
          <w:ilvl w:val="0"/>
          <w:numId w:val="5"/>
        </w:numPr>
      </w:pPr>
      <w:r>
        <w:t>The performance is cut in half from the July version.</w:t>
      </w:r>
    </w:p>
    <w:p w14:paraId="6CFDD4F4" w14:textId="3FE4321C" w:rsidR="00292345" w:rsidRDefault="00292345" w:rsidP="00292345">
      <w:pPr>
        <w:pStyle w:val="ListParagraph"/>
        <w:numPr>
          <w:ilvl w:val="0"/>
          <w:numId w:val="5"/>
        </w:numPr>
      </w:pPr>
      <w:r>
        <w:t>Harry’s view is that the current model is probably better, or at least a better reflection of reality.</w:t>
      </w:r>
    </w:p>
    <w:p w14:paraId="306321EE" w14:textId="646212E1" w:rsidR="00292345" w:rsidRDefault="00292345" w:rsidP="00292345">
      <w:pPr>
        <w:pStyle w:val="ListParagraph"/>
        <w:numPr>
          <w:ilvl w:val="0"/>
          <w:numId w:val="5"/>
        </w:numPr>
      </w:pPr>
      <w:r>
        <w:t>We may need to add one or two new variables to the model.</w:t>
      </w:r>
    </w:p>
    <w:p w14:paraId="217B3F05" w14:textId="71805018" w:rsidR="00292345" w:rsidRDefault="00292345" w:rsidP="00292345">
      <w:pPr>
        <w:pStyle w:val="ListParagraph"/>
        <w:numPr>
          <w:ilvl w:val="0"/>
          <w:numId w:val="5"/>
        </w:numPr>
      </w:pPr>
      <w:r>
        <w:t>It is unusual that similar markets (i.e. European stock indices) have very different slopes or exponents.</w:t>
      </w:r>
    </w:p>
    <w:p w14:paraId="628DA28D" w14:textId="5EBAEFCB" w:rsidR="00292345" w:rsidRDefault="00292345" w:rsidP="00292345">
      <w:pPr>
        <w:pStyle w:val="ListParagraph"/>
        <w:numPr>
          <w:ilvl w:val="0"/>
          <w:numId w:val="5"/>
        </w:numPr>
      </w:pPr>
      <w:r>
        <w:t>The execution time is often 50-75% of the total snapshot regardless of the size of the order.</w:t>
      </w:r>
    </w:p>
    <w:p w14:paraId="448E2E50" w14:textId="30C7595C" w:rsidR="00292345" w:rsidRDefault="00292345" w:rsidP="00292345">
      <w:pPr>
        <w:pStyle w:val="ListParagraph"/>
        <w:numPr>
          <w:ilvl w:val="1"/>
          <w:numId w:val="5"/>
        </w:numPr>
      </w:pPr>
      <w:r>
        <w:t>This is by design for some algorithms.</w:t>
      </w:r>
    </w:p>
    <w:p w14:paraId="6ABBEA19" w14:textId="2F2ED278" w:rsidR="00292345" w:rsidRDefault="00292345" w:rsidP="00292345">
      <w:pPr>
        <w:pStyle w:val="ListParagraph"/>
        <w:numPr>
          <w:ilvl w:val="1"/>
          <w:numId w:val="5"/>
        </w:numPr>
      </w:pPr>
      <w:r>
        <w:t>The Almgren-Chriss model does not take into effect the participation rate.</w:t>
      </w:r>
    </w:p>
    <w:p w14:paraId="324D1133" w14:textId="2361709F" w:rsidR="00292345" w:rsidRDefault="00292345" w:rsidP="00292345">
      <w:pPr>
        <w:pStyle w:val="ListParagraph"/>
        <w:numPr>
          <w:ilvl w:val="1"/>
          <w:numId w:val="5"/>
        </w:numPr>
      </w:pPr>
      <w:r>
        <w:t>This can have an extreme effect on small orders.</w:t>
      </w:r>
    </w:p>
    <w:p w14:paraId="6C2A5A00" w14:textId="0969D580" w:rsidR="00292345" w:rsidRDefault="00292345" w:rsidP="00292345">
      <w:pPr>
        <w:pStyle w:val="ListParagraph"/>
        <w:numPr>
          <w:ilvl w:val="1"/>
          <w:numId w:val="5"/>
        </w:numPr>
      </w:pPr>
      <w:proofErr w:type="spellStart"/>
      <w:r>
        <w:t>LiquidFIFO</w:t>
      </w:r>
      <w:proofErr w:type="spellEnd"/>
      <w:r>
        <w:t xml:space="preserve"> and </w:t>
      </w:r>
      <w:proofErr w:type="spellStart"/>
      <w:r>
        <w:t>SlowLearner</w:t>
      </w:r>
      <w:proofErr w:type="spellEnd"/>
      <w:r>
        <w:t xml:space="preserve"> both have this flaw.</w:t>
      </w:r>
    </w:p>
    <w:p w14:paraId="3C30424D" w14:textId="5C39F950" w:rsidR="00292345" w:rsidRDefault="00292345" w:rsidP="00292345">
      <w:pPr>
        <w:pStyle w:val="ListParagraph"/>
        <w:numPr>
          <w:ilvl w:val="0"/>
          <w:numId w:val="5"/>
        </w:numPr>
      </w:pPr>
      <w:r>
        <w:t>Some markets where we have a low participation rate (i.e. ES) probably do not need to factor in the size effect.</w:t>
      </w:r>
    </w:p>
    <w:p w14:paraId="371E58A4" w14:textId="05B094D5" w:rsidR="00292345" w:rsidRDefault="00292345" w:rsidP="00292345">
      <w:pPr>
        <w:pStyle w:val="ListParagraph"/>
        <w:numPr>
          <w:ilvl w:val="0"/>
          <w:numId w:val="5"/>
        </w:numPr>
      </w:pPr>
      <w:r>
        <w:t>If our average participation rate is less than 1%, we should just do the order and assume our size effect is negligible.</w:t>
      </w:r>
    </w:p>
    <w:p w14:paraId="624A61BB" w14:textId="4311A79B" w:rsidR="008D2FE1" w:rsidRDefault="008D2FE1" w:rsidP="00292345">
      <w:pPr>
        <w:pStyle w:val="ListParagraph"/>
        <w:numPr>
          <w:ilvl w:val="0"/>
          <w:numId w:val="5"/>
        </w:numPr>
      </w:pPr>
      <w:r>
        <w:t>Some markets seem to have very low slippage, for instance, suggesting that we can trade 700 units of IDRUSD before moving the market 1 V.</w:t>
      </w:r>
    </w:p>
    <w:p w14:paraId="1757C55F" w14:textId="04A695FC" w:rsidR="008D2FE1" w:rsidRDefault="008D2FE1" w:rsidP="00292345">
      <w:pPr>
        <w:pStyle w:val="ListParagraph"/>
        <w:numPr>
          <w:ilvl w:val="0"/>
          <w:numId w:val="5"/>
        </w:numPr>
      </w:pPr>
      <w:proofErr w:type="spellStart"/>
      <w:r>
        <w:t>Thoas</w:t>
      </w:r>
      <w:proofErr w:type="spellEnd"/>
      <w:r>
        <w:t xml:space="preserve"> suggests slowing done trading in the low volatility markets.</w:t>
      </w:r>
    </w:p>
    <w:p w14:paraId="05D48A2A" w14:textId="64E85112" w:rsidR="008D2FE1" w:rsidRDefault="008D2FE1" w:rsidP="00292345">
      <w:pPr>
        <w:pStyle w:val="ListParagraph"/>
        <w:numPr>
          <w:ilvl w:val="0"/>
          <w:numId w:val="5"/>
        </w:numPr>
      </w:pPr>
      <w:r>
        <w:t>In pro-rata markets we see less slippage with large orders.</w:t>
      </w:r>
    </w:p>
    <w:p w14:paraId="3F7B1540" w14:textId="2C383516" w:rsidR="008D2FE1" w:rsidRDefault="008D2FE1" w:rsidP="00292345">
      <w:pPr>
        <w:pStyle w:val="ListParagraph"/>
        <w:numPr>
          <w:ilvl w:val="0"/>
          <w:numId w:val="5"/>
        </w:numPr>
      </w:pPr>
      <w:r>
        <w:t>There is still the potential to leverage our HFT infrastructure for these purposes.</w:t>
      </w:r>
    </w:p>
    <w:p w14:paraId="035965DC" w14:textId="5B2D6CB2" w:rsidR="008D2FE1" w:rsidRDefault="008D2FE1" w:rsidP="00292345">
      <w:pPr>
        <w:pStyle w:val="ListParagraph"/>
        <w:numPr>
          <w:ilvl w:val="0"/>
          <w:numId w:val="5"/>
        </w:numPr>
      </w:pPr>
      <w:r>
        <w:t>Thomas proposed that we add an additional term.</w:t>
      </w:r>
    </w:p>
    <w:p w14:paraId="78AFD6BB" w14:textId="34FDACD1" w:rsidR="008D2FE1" w:rsidRDefault="008D2FE1" w:rsidP="008D2FE1">
      <w:pPr>
        <w:pStyle w:val="ListParagraph"/>
        <w:numPr>
          <w:ilvl w:val="1"/>
          <w:numId w:val="5"/>
        </w:numPr>
      </w:pPr>
      <w:r>
        <w:t xml:space="preserve">This could mean using </w:t>
      </w:r>
      <w:proofErr w:type="spellStart"/>
      <w:r>
        <w:t>StdDev</w:t>
      </w:r>
      <w:proofErr w:type="spellEnd"/>
      <w:r>
        <w:t xml:space="preserve"> to capture the drift.</w:t>
      </w:r>
    </w:p>
    <w:p w14:paraId="02DB8AC6" w14:textId="44D4CDC4" w:rsidR="008D2FE1" w:rsidRDefault="008D2FE1" w:rsidP="008D2FE1">
      <w:pPr>
        <w:pStyle w:val="ListParagraph"/>
        <w:numPr>
          <w:ilvl w:val="1"/>
          <w:numId w:val="5"/>
        </w:numPr>
      </w:pPr>
      <w:r>
        <w:t xml:space="preserve">There is a higher signal-to-noise ratio in </w:t>
      </w:r>
      <w:proofErr w:type="spellStart"/>
      <w:r>
        <w:t>StdDev</w:t>
      </w:r>
      <w:proofErr w:type="spellEnd"/>
      <w:r>
        <w:t>.</w:t>
      </w:r>
    </w:p>
    <w:p w14:paraId="32E6B9D6" w14:textId="008D6838" w:rsidR="008D2FE1" w:rsidRDefault="008D2FE1" w:rsidP="008D2FE1">
      <w:pPr>
        <w:pStyle w:val="ListParagraph"/>
        <w:numPr>
          <w:ilvl w:val="0"/>
          <w:numId w:val="5"/>
        </w:numPr>
      </w:pPr>
      <w:r>
        <w:t>Is there a way to test this easily?</w:t>
      </w:r>
    </w:p>
    <w:p w14:paraId="4BE3EF67" w14:textId="1702B866" w:rsidR="008D2FE1" w:rsidRDefault="008D2FE1" w:rsidP="008D2FE1">
      <w:pPr>
        <w:pStyle w:val="ListParagraph"/>
        <w:numPr>
          <w:ilvl w:val="0"/>
          <w:numId w:val="5"/>
        </w:numPr>
      </w:pPr>
      <w:r>
        <w:lastRenderedPageBreak/>
        <w:t xml:space="preserve">How can we get this on the </w:t>
      </w:r>
      <w:proofErr w:type="spellStart"/>
      <w:r>
        <w:t>MdlGrid</w:t>
      </w:r>
      <w:proofErr w:type="spellEnd"/>
      <w:r>
        <w:t>?</w:t>
      </w:r>
    </w:p>
    <w:p w14:paraId="5E68D5CD" w14:textId="642D11B7" w:rsidR="008D2FE1" w:rsidRDefault="008D2FE1" w:rsidP="008D2FE1">
      <w:pPr>
        <w:pStyle w:val="ListParagraph"/>
        <w:numPr>
          <w:ilvl w:val="1"/>
          <w:numId w:val="5"/>
        </w:numPr>
      </w:pPr>
      <w:r>
        <w:t>There are two options:</w:t>
      </w:r>
    </w:p>
    <w:p w14:paraId="300D8E85" w14:textId="63899531" w:rsidR="008D2FE1" w:rsidRDefault="008D2FE1" w:rsidP="008D2FE1">
      <w:pPr>
        <w:pStyle w:val="ListParagraph"/>
        <w:numPr>
          <w:ilvl w:val="2"/>
          <w:numId w:val="5"/>
        </w:numPr>
      </w:pPr>
      <w:r>
        <w:t>The first is that we port this to Python</w:t>
      </w:r>
    </w:p>
    <w:p w14:paraId="302D6F7D" w14:textId="2344E5C8" w:rsidR="008D2FE1" w:rsidRDefault="008D2FE1" w:rsidP="008D2FE1">
      <w:pPr>
        <w:pStyle w:val="ListParagraph"/>
        <w:numPr>
          <w:ilvl w:val="2"/>
          <w:numId w:val="5"/>
        </w:numPr>
      </w:pPr>
      <w:r>
        <w:t xml:space="preserve">The second is that we move straight to </w:t>
      </w:r>
      <w:proofErr w:type="spellStart"/>
      <w:r>
        <w:t>MdlGrid</w:t>
      </w:r>
      <w:proofErr w:type="spellEnd"/>
      <w:r>
        <w:t xml:space="preserve"> and run it as a separate process</w:t>
      </w:r>
    </w:p>
    <w:p w14:paraId="252FFC14" w14:textId="3070292E" w:rsidR="008D2FE1" w:rsidRDefault="008D2FE1" w:rsidP="008D2FE1">
      <w:pPr>
        <w:pStyle w:val="ListParagraph"/>
        <w:numPr>
          <w:ilvl w:val="1"/>
          <w:numId w:val="5"/>
        </w:numPr>
      </w:pPr>
      <w:r>
        <w:t xml:space="preserve">Harry would prefer that we move this to </w:t>
      </w:r>
      <w:proofErr w:type="spellStart"/>
      <w:r>
        <w:t>MdlGrid</w:t>
      </w:r>
      <w:proofErr w:type="spellEnd"/>
      <w:r>
        <w:t xml:space="preserve"> as quickly as possible.</w:t>
      </w:r>
    </w:p>
    <w:p w14:paraId="59E88C19" w14:textId="2D2B13A0" w:rsidR="008D2FE1" w:rsidRDefault="008D2FE1" w:rsidP="008D2FE1">
      <w:pPr>
        <w:pStyle w:val="ListParagraph"/>
        <w:numPr>
          <w:ilvl w:val="0"/>
          <w:numId w:val="5"/>
        </w:numPr>
      </w:pPr>
      <w:r>
        <w:t xml:space="preserve">Phillip has added quartile regression to the </w:t>
      </w:r>
      <w:proofErr w:type="spellStart"/>
      <w:r>
        <w:t>MdlGrid</w:t>
      </w:r>
      <w:proofErr w:type="spellEnd"/>
      <w:r>
        <w:t>.</w:t>
      </w:r>
    </w:p>
    <w:p w14:paraId="689C9D71" w14:textId="0667A421" w:rsidR="008D2FE1" w:rsidRDefault="008D2FE1" w:rsidP="008D2FE1">
      <w:pPr>
        <w:pStyle w:val="ListParagraph"/>
        <w:numPr>
          <w:ilvl w:val="0"/>
          <w:numId w:val="5"/>
        </w:numPr>
      </w:pPr>
      <w:r>
        <w:t>Should we re-examine a piece-wise model.</w:t>
      </w:r>
    </w:p>
    <w:p w14:paraId="51104514" w14:textId="7C9B58CA" w:rsidR="008D2FE1" w:rsidRDefault="008D2FE1" w:rsidP="008D2FE1">
      <w:pPr>
        <w:pStyle w:val="ListParagraph"/>
        <w:numPr>
          <w:ilvl w:val="1"/>
          <w:numId w:val="5"/>
        </w:numPr>
      </w:pPr>
      <w:r>
        <w:t>We originally had a piece-wise model (MS/ML).</w:t>
      </w:r>
    </w:p>
    <w:p w14:paraId="6EAA2A53" w14:textId="14FA7BBB" w:rsidR="008D2FE1" w:rsidRDefault="00022BBB" w:rsidP="008D2FE1">
      <w:pPr>
        <w:pStyle w:val="ListParagraph"/>
        <w:numPr>
          <w:ilvl w:val="1"/>
          <w:numId w:val="5"/>
        </w:numPr>
      </w:pPr>
      <w:r>
        <w:t>A piece-wise model could be better than the current model.</w:t>
      </w:r>
    </w:p>
    <w:p w14:paraId="68696230" w14:textId="5CEBB939" w:rsidR="00022BBB" w:rsidRDefault="00022BBB" w:rsidP="008D2FE1">
      <w:pPr>
        <w:pStyle w:val="ListParagraph"/>
        <w:numPr>
          <w:ilvl w:val="1"/>
          <w:numId w:val="5"/>
        </w:numPr>
      </w:pPr>
      <w:r>
        <w:t>It would be interesting to see the fit and R</w:t>
      </w:r>
    </w:p>
    <w:p w14:paraId="5A2D981F" w14:textId="4670E67A" w:rsidR="0094726B" w:rsidRDefault="0094726B" w:rsidP="008D2FE1">
      <w:pPr>
        <w:pStyle w:val="ListParagraph"/>
        <w:numPr>
          <w:ilvl w:val="1"/>
          <w:numId w:val="5"/>
        </w:numPr>
      </w:pPr>
      <w:r>
        <w:t>We could have separate control of the slope for small and large orders.</w:t>
      </w:r>
    </w:p>
    <w:p w14:paraId="7446ADFC" w14:textId="1CB9D2BC" w:rsidR="0094726B" w:rsidRDefault="0094726B" w:rsidP="008D2FE1">
      <w:pPr>
        <w:pStyle w:val="ListParagraph"/>
        <w:numPr>
          <w:ilvl w:val="1"/>
          <w:numId w:val="5"/>
        </w:numPr>
      </w:pPr>
      <w:r>
        <w:t>We may want to split the training data for small and large orders as well.</w:t>
      </w:r>
    </w:p>
    <w:p w14:paraId="1FD632C4" w14:textId="2FCB0D3B" w:rsidR="0094726B" w:rsidRDefault="0094726B" w:rsidP="0094726B">
      <w:pPr>
        <w:pStyle w:val="ListParagraph"/>
        <w:numPr>
          <w:ilvl w:val="0"/>
          <w:numId w:val="5"/>
        </w:numPr>
      </w:pPr>
      <w:r>
        <w:t>We want to trade “reality”</w:t>
      </w:r>
    </w:p>
    <w:p w14:paraId="1BC76FAC" w14:textId="03634A8B" w:rsidR="0094726B" w:rsidRDefault="0094726B" w:rsidP="0094726B">
      <w:pPr>
        <w:pStyle w:val="ListParagraph"/>
        <w:numPr>
          <w:ilvl w:val="1"/>
          <w:numId w:val="5"/>
        </w:numPr>
      </w:pPr>
      <w:r>
        <w:t>In principle, it shouldn’t matter if the performance is better or worse.</w:t>
      </w:r>
    </w:p>
    <w:p w14:paraId="132F7690" w14:textId="21BD2859" w:rsidR="0094726B" w:rsidRDefault="0094726B" w:rsidP="0094726B">
      <w:pPr>
        <w:pStyle w:val="ListParagraph"/>
        <w:numPr>
          <w:ilvl w:val="1"/>
          <w:numId w:val="5"/>
        </w:numPr>
      </w:pPr>
      <w:r>
        <w:t xml:space="preserve">How does the new </w:t>
      </w:r>
      <w:proofErr w:type="spellStart"/>
      <w:r>
        <w:t>syste</w:t>
      </w:r>
      <w:proofErr w:type="spellEnd"/>
      <w:r>
        <w:t xml:space="preserve"> compare to what we currently trade?</w:t>
      </w:r>
    </w:p>
    <w:p w14:paraId="70C1A7C2" w14:textId="6BA56645" w:rsidR="0094726B" w:rsidRDefault="0094726B" w:rsidP="0094726B">
      <w:pPr>
        <w:pStyle w:val="ListParagraph"/>
        <w:numPr>
          <w:ilvl w:val="1"/>
          <w:numId w:val="5"/>
        </w:numPr>
      </w:pPr>
      <w:r>
        <w:t>We currently underestimate slippage but not systematically.</w:t>
      </w:r>
    </w:p>
    <w:p w14:paraId="43515349" w14:textId="2CE44A8C" w:rsidR="0094726B" w:rsidRDefault="0094726B" w:rsidP="0094726B">
      <w:pPr>
        <w:pStyle w:val="ListParagraph"/>
        <w:numPr>
          <w:ilvl w:val="2"/>
          <w:numId w:val="5"/>
        </w:numPr>
      </w:pPr>
      <w:r>
        <w:t>A few large events skew the results.</w:t>
      </w:r>
    </w:p>
    <w:p w14:paraId="4D0CB9B2" w14:textId="06E9CEE6" w:rsidR="0094726B" w:rsidRDefault="0094726B" w:rsidP="0094726B">
      <w:pPr>
        <w:pStyle w:val="ListParagraph"/>
        <w:numPr>
          <w:ilvl w:val="0"/>
          <w:numId w:val="5"/>
        </w:numPr>
      </w:pPr>
      <w:r>
        <w:t>Do we prefer to get many small orders correct, recognizing that we may have occasional trades that are way off, or do we want to overestimate most trades in order to have a buffer to mitigate larger issues?</w:t>
      </w:r>
    </w:p>
    <w:p w14:paraId="52B30A2C" w14:textId="7B869383" w:rsidR="0094726B" w:rsidRDefault="0094726B" w:rsidP="0094726B">
      <w:pPr>
        <w:pStyle w:val="ListParagraph"/>
        <w:numPr>
          <w:ilvl w:val="0"/>
          <w:numId w:val="5"/>
        </w:numPr>
      </w:pPr>
      <w:r>
        <w:t>Increasing the slippage cost will move the allocations to later periods, where we have weaker forecasts. This is one of the effects of slippage on performance.</w:t>
      </w:r>
    </w:p>
    <w:p w14:paraId="74D60784" w14:textId="0A9FDC8A" w:rsidR="0094726B" w:rsidRDefault="0094726B" w:rsidP="0094726B">
      <w:pPr>
        <w:pStyle w:val="ListParagraph"/>
        <w:numPr>
          <w:ilvl w:val="0"/>
          <w:numId w:val="5"/>
        </w:numPr>
      </w:pPr>
      <w:r>
        <w:t>We should try to execute faster in the equity markers.</w:t>
      </w:r>
    </w:p>
    <w:p w14:paraId="31DC55DA" w14:textId="361D4701" w:rsidR="0094726B" w:rsidRDefault="0094726B" w:rsidP="0094726B">
      <w:pPr>
        <w:pStyle w:val="ListParagraph"/>
        <w:numPr>
          <w:ilvl w:val="0"/>
          <w:numId w:val="5"/>
        </w:numPr>
      </w:pPr>
      <w:r>
        <w:t>Large stock indices should be sped up.</w:t>
      </w:r>
    </w:p>
    <w:p w14:paraId="1C39C4C3" w14:textId="2692FE32" w:rsidR="0094726B" w:rsidRDefault="00E93DBF" w:rsidP="00E93DBF">
      <w:pPr>
        <w:pStyle w:val="ListParagraph"/>
        <w:numPr>
          <w:ilvl w:val="1"/>
          <w:numId w:val="5"/>
        </w:numPr>
      </w:pPr>
      <w:r>
        <w:t>We want to try to complete the order in the first 5 minutes.</w:t>
      </w:r>
    </w:p>
    <w:p w14:paraId="702E8DD1" w14:textId="6B26A9F5" w:rsidR="00E93DBF" w:rsidRDefault="00E93DBF" w:rsidP="00E93DBF">
      <w:pPr>
        <w:pStyle w:val="ListParagraph"/>
        <w:numPr>
          <w:ilvl w:val="0"/>
          <w:numId w:val="5"/>
        </w:numPr>
      </w:pPr>
      <w:r>
        <w:t>Can we change the evaluation function?</w:t>
      </w:r>
    </w:p>
    <w:p w14:paraId="45530A39" w14:textId="13DD0956" w:rsidR="00E93DBF" w:rsidRDefault="00E93DBF" w:rsidP="00E93DBF">
      <w:pPr>
        <w:pStyle w:val="ListParagraph"/>
        <w:numPr>
          <w:ilvl w:val="1"/>
          <w:numId w:val="5"/>
        </w:numPr>
      </w:pPr>
      <w:r>
        <w:t>Use the objective function that takes into account both signal and error.</w:t>
      </w:r>
    </w:p>
    <w:p w14:paraId="21BBE3D0" w14:textId="588EFF68" w:rsidR="00E93DBF" w:rsidRDefault="00E93DBF" w:rsidP="00E93DBF">
      <w:pPr>
        <w:pStyle w:val="ListParagraph"/>
        <w:numPr>
          <w:ilvl w:val="1"/>
          <w:numId w:val="5"/>
        </w:numPr>
      </w:pPr>
      <w:r>
        <w:t xml:space="preserve">This is similar to </w:t>
      </w:r>
      <w:proofErr w:type="spellStart"/>
      <w:r>
        <w:t>Sergii’s</w:t>
      </w:r>
      <w:proofErr w:type="spellEnd"/>
      <w:r>
        <w:t xml:space="preserve"> bet-proportional-to-edge formula.</w:t>
      </w:r>
    </w:p>
    <w:p w14:paraId="00E92CD9" w14:textId="7B3CAF2A" w:rsidR="00E93DBF" w:rsidRDefault="00E93DBF" w:rsidP="00E93DBF">
      <w:pPr>
        <w:pStyle w:val="ListParagraph"/>
        <w:numPr>
          <w:ilvl w:val="1"/>
          <w:numId w:val="5"/>
        </w:numPr>
      </w:pPr>
      <w:r>
        <w:t>We could also use a loss function that avoids outliers.</w:t>
      </w:r>
    </w:p>
    <w:p w14:paraId="6218DB3D" w14:textId="14689A17" w:rsidR="00E93DBF" w:rsidRDefault="00B0288C" w:rsidP="00E93DBF">
      <w:pPr>
        <w:pStyle w:val="ListParagraph"/>
        <w:numPr>
          <w:ilvl w:val="0"/>
          <w:numId w:val="5"/>
        </w:numPr>
      </w:pPr>
      <w:r>
        <w:t>We could give a higher weight when the edge is high.</w:t>
      </w:r>
    </w:p>
    <w:p w14:paraId="0BEC13CA" w14:textId="4BD1A3BC" w:rsidR="00B0288C" w:rsidRDefault="00B0288C" w:rsidP="00B0288C">
      <w:pPr>
        <w:pStyle w:val="ListParagraph"/>
        <w:numPr>
          <w:ilvl w:val="1"/>
          <w:numId w:val="5"/>
        </w:numPr>
      </w:pPr>
      <w:r>
        <w:t>Fitting a model on a market we don’t trade much doesn’t help much either.</w:t>
      </w:r>
    </w:p>
    <w:p w14:paraId="4483466D" w14:textId="143BF80D" w:rsidR="00B0288C" w:rsidRDefault="00B0288C" w:rsidP="00B0288C">
      <w:pPr>
        <w:pStyle w:val="ListParagraph"/>
        <w:numPr>
          <w:ilvl w:val="1"/>
          <w:numId w:val="5"/>
        </w:numPr>
      </w:pPr>
      <w:r>
        <w:t>Isn’t this implicit in weighting by order size?</w:t>
      </w:r>
    </w:p>
    <w:p w14:paraId="5BA7CBD5" w14:textId="2D90C951" w:rsidR="00B0288C" w:rsidRDefault="00B0288C" w:rsidP="00B0288C">
      <w:pPr>
        <w:pStyle w:val="ListParagraph"/>
        <w:numPr>
          <w:ilvl w:val="1"/>
          <w:numId w:val="5"/>
        </w:numPr>
      </w:pPr>
      <w:r>
        <w:t>Using the absolute value of the edge should help us to avoid bias</w:t>
      </w:r>
    </w:p>
    <w:p w14:paraId="2688009E" w14:textId="5AB3C97B" w:rsidR="00B0288C" w:rsidRDefault="00B0288C" w:rsidP="00B0288C">
      <w:pPr>
        <w:pStyle w:val="ListParagraph"/>
        <w:numPr>
          <w:ilvl w:val="0"/>
          <w:numId w:val="5"/>
        </w:numPr>
      </w:pPr>
      <w:r>
        <w:t>How do we evaluate new models as “good”?</w:t>
      </w:r>
    </w:p>
    <w:p w14:paraId="3E4547D4" w14:textId="6438B99A" w:rsidR="00B0288C" w:rsidRDefault="00B0288C" w:rsidP="00B0288C">
      <w:pPr>
        <w:pStyle w:val="ListParagraph"/>
        <w:numPr>
          <w:ilvl w:val="1"/>
          <w:numId w:val="5"/>
        </w:numPr>
      </w:pPr>
      <w:r>
        <w:t>We need to use the same method on both new models and the current production models in order to determine if these new models are better than what we currently trade.</w:t>
      </w:r>
    </w:p>
    <w:p w14:paraId="6F353ECE" w14:textId="5B0F00BF" w:rsidR="00B0288C" w:rsidRDefault="00B0288C" w:rsidP="00B0288C">
      <w:pPr>
        <w:pStyle w:val="ListParagraph"/>
        <w:numPr>
          <w:ilvl w:val="1"/>
          <w:numId w:val="5"/>
        </w:numPr>
      </w:pPr>
      <w:r>
        <w:t xml:space="preserve">Phillip’s results are </w:t>
      </w:r>
      <w:proofErr w:type="spellStart"/>
      <w:r>
        <w:t>comarpable</w:t>
      </w:r>
      <w:proofErr w:type="spellEnd"/>
      <w:r>
        <w:t xml:space="preserve"> to the results of R</w:t>
      </w:r>
      <w:r>
        <w:rPr>
          <w:vertAlign w:val="superscript"/>
        </w:rPr>
        <w:t>2</w:t>
      </w:r>
      <w:r>
        <w:t>.</w:t>
      </w:r>
    </w:p>
    <w:p w14:paraId="699C904D" w14:textId="6440E141" w:rsidR="00B0288C" w:rsidRDefault="00B0288C" w:rsidP="00B0288C">
      <w:pPr>
        <w:pStyle w:val="ListParagraph"/>
        <w:numPr>
          <w:ilvl w:val="1"/>
          <w:numId w:val="5"/>
        </w:numPr>
      </w:pPr>
      <w:r>
        <w:t>The current production model used USD-weights.</w:t>
      </w:r>
    </w:p>
    <w:p w14:paraId="280E6324" w14:textId="09D12CE3" w:rsidR="00B0288C" w:rsidRDefault="00B0288C" w:rsidP="00B0288C">
      <w:pPr>
        <w:pStyle w:val="ListParagraph"/>
        <w:numPr>
          <w:ilvl w:val="1"/>
          <w:numId w:val="5"/>
        </w:numPr>
      </w:pPr>
      <w:r>
        <w:t>The new models (v19 onward) use unit-based weights.</w:t>
      </w:r>
    </w:p>
    <w:p w14:paraId="38B3AF5F" w14:textId="18B1C73F" w:rsidR="00B0288C" w:rsidRDefault="00B0288C" w:rsidP="00B0288C">
      <w:pPr>
        <w:pStyle w:val="ListParagraph"/>
        <w:numPr>
          <w:ilvl w:val="1"/>
          <w:numId w:val="5"/>
        </w:numPr>
      </w:pPr>
      <w:r>
        <w:t>It is too early to settle on an evaluation metric, but it is worth seeing all of the candidate metrics.</w:t>
      </w:r>
    </w:p>
    <w:p w14:paraId="77356A0A" w14:textId="21564D51" w:rsidR="00B0288C" w:rsidRDefault="00B0288C" w:rsidP="00B0288C">
      <w:pPr>
        <w:pStyle w:val="ListParagraph"/>
        <w:numPr>
          <w:ilvl w:val="1"/>
          <w:numId w:val="5"/>
        </w:numPr>
      </w:pPr>
      <w:r>
        <w:t xml:space="preserve">We should let Peter know so that we can evaluate the </w:t>
      </w:r>
      <w:proofErr w:type="spellStart"/>
      <w:r>
        <w:t>SnapStats</w:t>
      </w:r>
      <w:proofErr w:type="spellEnd"/>
      <w:r>
        <w:t>/tick-based model as well.</w:t>
      </w:r>
    </w:p>
    <w:p w14:paraId="06E0DC6B" w14:textId="0AE07CD4" w:rsidR="00B0288C" w:rsidRDefault="00B0288C" w:rsidP="00B0288C">
      <w:pPr>
        <w:pStyle w:val="ListParagraph"/>
        <w:numPr>
          <w:ilvl w:val="2"/>
          <w:numId w:val="5"/>
        </w:numPr>
      </w:pPr>
      <w:r>
        <w:lastRenderedPageBreak/>
        <w:t>This covers all markets except for FX</w:t>
      </w:r>
    </w:p>
    <w:p w14:paraId="61218C95" w14:textId="13BE62D2" w:rsidR="00B0288C" w:rsidRDefault="00B0288C" w:rsidP="00B0288C">
      <w:pPr>
        <w:pStyle w:val="ListParagraph"/>
        <w:numPr>
          <w:ilvl w:val="2"/>
          <w:numId w:val="5"/>
        </w:numPr>
      </w:pPr>
      <w:r>
        <w:t>Can Peter present a scatter plot for comparison?</w:t>
      </w:r>
    </w:p>
    <w:p w14:paraId="09E1D6B4" w14:textId="0BBB5990" w:rsidR="00B0288C" w:rsidRDefault="00B0288C" w:rsidP="00B0288C">
      <w:pPr>
        <w:pStyle w:val="ListParagraph"/>
        <w:numPr>
          <w:ilvl w:val="2"/>
          <w:numId w:val="5"/>
        </w:numPr>
      </w:pPr>
      <w:r>
        <w:t xml:space="preserve">We currently use historical orders and calculate cumulative slippage over time. V2 was in </w:t>
      </w:r>
      <w:proofErr w:type="spellStart"/>
      <w:r>
        <w:t>qSlippag</w:t>
      </w:r>
      <w:proofErr w:type="spellEnd"/>
      <w:r>
        <w:t>.</w:t>
      </w:r>
    </w:p>
    <w:p w14:paraId="2D678F3B" w14:textId="39B4967C" w:rsidR="00B0288C" w:rsidRDefault="00B0288C" w:rsidP="00B0288C">
      <w:pPr>
        <w:pStyle w:val="ListParagraph"/>
        <w:numPr>
          <w:ilvl w:val="2"/>
          <w:numId w:val="5"/>
        </w:numPr>
      </w:pPr>
      <w:r>
        <w:t xml:space="preserve">Peter should produce a file like </w:t>
      </w:r>
      <w:proofErr w:type="spellStart"/>
      <w:r>
        <w:t>SlpOrd</w:t>
      </w:r>
      <w:proofErr w:type="spellEnd"/>
      <w:r>
        <w:t>.</w:t>
      </w:r>
      <w:r w:rsidR="00CA3297">
        <w:tab/>
      </w:r>
    </w:p>
    <w:p w14:paraId="5FFDE29E" w14:textId="3A8BB0DD" w:rsidR="00CA3297" w:rsidRDefault="00CA3297" w:rsidP="00CA3297">
      <w:pPr>
        <w:pStyle w:val="ListParagraph"/>
        <w:numPr>
          <w:ilvl w:val="1"/>
          <w:numId w:val="5"/>
        </w:numPr>
      </w:pPr>
      <w:r>
        <w:t>We are also seeing a singularity in some markets at order size 0</w:t>
      </w:r>
      <w:bookmarkEnd w:id="0"/>
    </w:p>
    <w:sectPr w:rsidR="00CA3297" w:rsidSect="00FF2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831"/>
    <w:multiLevelType w:val="hybridMultilevel"/>
    <w:tmpl w:val="E7DC7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678"/>
    <w:multiLevelType w:val="hybridMultilevel"/>
    <w:tmpl w:val="54300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DB7"/>
    <w:multiLevelType w:val="hybridMultilevel"/>
    <w:tmpl w:val="C7686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1191B"/>
    <w:multiLevelType w:val="hybridMultilevel"/>
    <w:tmpl w:val="9D403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1017A"/>
    <w:multiLevelType w:val="hybridMultilevel"/>
    <w:tmpl w:val="CAFA9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jIyMzM2NDU3MDFW0lEKTi0uzszPAykwNqoFAPIB+k8tAAAA"/>
  </w:docVars>
  <w:rsids>
    <w:rsidRoot w:val="008D547C"/>
    <w:rsid w:val="00005E6C"/>
    <w:rsid w:val="000104D1"/>
    <w:rsid w:val="00012E9D"/>
    <w:rsid w:val="00014993"/>
    <w:rsid w:val="00016485"/>
    <w:rsid w:val="00020E7B"/>
    <w:rsid w:val="00021DD6"/>
    <w:rsid w:val="00022023"/>
    <w:rsid w:val="00022BBB"/>
    <w:rsid w:val="00023100"/>
    <w:rsid w:val="0002471F"/>
    <w:rsid w:val="00025582"/>
    <w:rsid w:val="000262D8"/>
    <w:rsid w:val="00027353"/>
    <w:rsid w:val="000426D5"/>
    <w:rsid w:val="000426DF"/>
    <w:rsid w:val="000441CC"/>
    <w:rsid w:val="0005453D"/>
    <w:rsid w:val="0006233A"/>
    <w:rsid w:val="00063D3B"/>
    <w:rsid w:val="000644F2"/>
    <w:rsid w:val="000663B8"/>
    <w:rsid w:val="00066733"/>
    <w:rsid w:val="00072C9F"/>
    <w:rsid w:val="00073059"/>
    <w:rsid w:val="00073D9E"/>
    <w:rsid w:val="00074203"/>
    <w:rsid w:val="000829FD"/>
    <w:rsid w:val="00082AEA"/>
    <w:rsid w:val="0008695A"/>
    <w:rsid w:val="00091EC6"/>
    <w:rsid w:val="00093233"/>
    <w:rsid w:val="000A242D"/>
    <w:rsid w:val="000A6507"/>
    <w:rsid w:val="000A6F39"/>
    <w:rsid w:val="000A719B"/>
    <w:rsid w:val="000B5CC9"/>
    <w:rsid w:val="000B699F"/>
    <w:rsid w:val="000C2641"/>
    <w:rsid w:val="000C5E26"/>
    <w:rsid w:val="000C7AFC"/>
    <w:rsid w:val="000D352E"/>
    <w:rsid w:val="000D583A"/>
    <w:rsid w:val="000D7227"/>
    <w:rsid w:val="000E5A08"/>
    <w:rsid w:val="000E5C29"/>
    <w:rsid w:val="000E5D99"/>
    <w:rsid w:val="000F014E"/>
    <w:rsid w:val="000F21C1"/>
    <w:rsid w:val="000F2786"/>
    <w:rsid w:val="000F5C5B"/>
    <w:rsid w:val="0010301A"/>
    <w:rsid w:val="0010519F"/>
    <w:rsid w:val="00106DE4"/>
    <w:rsid w:val="00107D7F"/>
    <w:rsid w:val="00111392"/>
    <w:rsid w:val="001131B7"/>
    <w:rsid w:val="0011602B"/>
    <w:rsid w:val="001175C3"/>
    <w:rsid w:val="0012078B"/>
    <w:rsid w:val="00121AAF"/>
    <w:rsid w:val="001269F5"/>
    <w:rsid w:val="00132133"/>
    <w:rsid w:val="001326EF"/>
    <w:rsid w:val="001334E3"/>
    <w:rsid w:val="00146B78"/>
    <w:rsid w:val="00154E87"/>
    <w:rsid w:val="00154EA4"/>
    <w:rsid w:val="00156747"/>
    <w:rsid w:val="00162FAD"/>
    <w:rsid w:val="00163D1C"/>
    <w:rsid w:val="00164310"/>
    <w:rsid w:val="00165A16"/>
    <w:rsid w:val="00166A9D"/>
    <w:rsid w:val="001678BD"/>
    <w:rsid w:val="00170ACB"/>
    <w:rsid w:val="00173AD0"/>
    <w:rsid w:val="00175066"/>
    <w:rsid w:val="00175FC8"/>
    <w:rsid w:val="0018177E"/>
    <w:rsid w:val="00185799"/>
    <w:rsid w:val="001928E5"/>
    <w:rsid w:val="00193DCE"/>
    <w:rsid w:val="00194402"/>
    <w:rsid w:val="001948BA"/>
    <w:rsid w:val="00194AEC"/>
    <w:rsid w:val="001A6430"/>
    <w:rsid w:val="001A6DD7"/>
    <w:rsid w:val="001B0D70"/>
    <w:rsid w:val="001B40D5"/>
    <w:rsid w:val="001B4A14"/>
    <w:rsid w:val="001B79F0"/>
    <w:rsid w:val="001C5846"/>
    <w:rsid w:val="001C71C9"/>
    <w:rsid w:val="001D11E3"/>
    <w:rsid w:val="001D61A2"/>
    <w:rsid w:val="001E2C15"/>
    <w:rsid w:val="001E5748"/>
    <w:rsid w:val="001F1399"/>
    <w:rsid w:val="001F361C"/>
    <w:rsid w:val="001F63F1"/>
    <w:rsid w:val="001F74A2"/>
    <w:rsid w:val="001F74E0"/>
    <w:rsid w:val="0020322C"/>
    <w:rsid w:val="00203A0E"/>
    <w:rsid w:val="00206DB9"/>
    <w:rsid w:val="00213D5C"/>
    <w:rsid w:val="002173ED"/>
    <w:rsid w:val="00217EF4"/>
    <w:rsid w:val="0022205A"/>
    <w:rsid w:val="00223922"/>
    <w:rsid w:val="00224C79"/>
    <w:rsid w:val="00224CA1"/>
    <w:rsid w:val="00226774"/>
    <w:rsid w:val="002330BC"/>
    <w:rsid w:val="00233AF7"/>
    <w:rsid w:val="00235F9C"/>
    <w:rsid w:val="0023786C"/>
    <w:rsid w:val="002415BD"/>
    <w:rsid w:val="00253977"/>
    <w:rsid w:val="00254FBF"/>
    <w:rsid w:val="002571A1"/>
    <w:rsid w:val="00262D29"/>
    <w:rsid w:val="0026531D"/>
    <w:rsid w:val="002656DC"/>
    <w:rsid w:val="0027129A"/>
    <w:rsid w:val="00276C19"/>
    <w:rsid w:val="00280282"/>
    <w:rsid w:val="002807EB"/>
    <w:rsid w:val="00281996"/>
    <w:rsid w:val="00287155"/>
    <w:rsid w:val="00287A12"/>
    <w:rsid w:val="00292345"/>
    <w:rsid w:val="0029512F"/>
    <w:rsid w:val="002A07E3"/>
    <w:rsid w:val="002A2B0F"/>
    <w:rsid w:val="002A3523"/>
    <w:rsid w:val="002A5373"/>
    <w:rsid w:val="002A7401"/>
    <w:rsid w:val="002A76D9"/>
    <w:rsid w:val="002B294C"/>
    <w:rsid w:val="002B7013"/>
    <w:rsid w:val="002C05E4"/>
    <w:rsid w:val="002C202D"/>
    <w:rsid w:val="002C3D10"/>
    <w:rsid w:val="002C4017"/>
    <w:rsid w:val="002C6DAB"/>
    <w:rsid w:val="002D0A35"/>
    <w:rsid w:val="002D0C34"/>
    <w:rsid w:val="002D307A"/>
    <w:rsid w:val="002D593F"/>
    <w:rsid w:val="002E064F"/>
    <w:rsid w:val="002E1F38"/>
    <w:rsid w:val="002E4B19"/>
    <w:rsid w:val="002E6FEE"/>
    <w:rsid w:val="002F1845"/>
    <w:rsid w:val="002F5E22"/>
    <w:rsid w:val="00301654"/>
    <w:rsid w:val="00305632"/>
    <w:rsid w:val="003074BD"/>
    <w:rsid w:val="0031395F"/>
    <w:rsid w:val="00320CB5"/>
    <w:rsid w:val="00321B34"/>
    <w:rsid w:val="003236F7"/>
    <w:rsid w:val="00327334"/>
    <w:rsid w:val="003342C4"/>
    <w:rsid w:val="003366F6"/>
    <w:rsid w:val="003426C4"/>
    <w:rsid w:val="00342C22"/>
    <w:rsid w:val="003457FC"/>
    <w:rsid w:val="00347071"/>
    <w:rsid w:val="00352194"/>
    <w:rsid w:val="00352882"/>
    <w:rsid w:val="0035297A"/>
    <w:rsid w:val="00365BC8"/>
    <w:rsid w:val="00367918"/>
    <w:rsid w:val="003679FB"/>
    <w:rsid w:val="00375561"/>
    <w:rsid w:val="0037666A"/>
    <w:rsid w:val="00376E88"/>
    <w:rsid w:val="00377B53"/>
    <w:rsid w:val="0039001A"/>
    <w:rsid w:val="003936D2"/>
    <w:rsid w:val="00395AD4"/>
    <w:rsid w:val="003A31EC"/>
    <w:rsid w:val="003A40C5"/>
    <w:rsid w:val="003A6A49"/>
    <w:rsid w:val="003A7B50"/>
    <w:rsid w:val="003B70F2"/>
    <w:rsid w:val="003C3A40"/>
    <w:rsid w:val="003C7C87"/>
    <w:rsid w:val="003D1B28"/>
    <w:rsid w:val="003D22D4"/>
    <w:rsid w:val="003E5618"/>
    <w:rsid w:val="003E5C8B"/>
    <w:rsid w:val="003E7DA8"/>
    <w:rsid w:val="003F6376"/>
    <w:rsid w:val="003F65CA"/>
    <w:rsid w:val="0040184C"/>
    <w:rsid w:val="00402CD2"/>
    <w:rsid w:val="00412674"/>
    <w:rsid w:val="00420860"/>
    <w:rsid w:val="004253EB"/>
    <w:rsid w:val="0043373D"/>
    <w:rsid w:val="00433C6F"/>
    <w:rsid w:val="00436643"/>
    <w:rsid w:val="00441E4B"/>
    <w:rsid w:val="00442ADB"/>
    <w:rsid w:val="004437D0"/>
    <w:rsid w:val="00444EB7"/>
    <w:rsid w:val="00451C5B"/>
    <w:rsid w:val="00452154"/>
    <w:rsid w:val="00455E60"/>
    <w:rsid w:val="004602CA"/>
    <w:rsid w:val="004607DE"/>
    <w:rsid w:val="00466455"/>
    <w:rsid w:val="00467512"/>
    <w:rsid w:val="00474E40"/>
    <w:rsid w:val="00474E9C"/>
    <w:rsid w:val="0048389D"/>
    <w:rsid w:val="00485B21"/>
    <w:rsid w:val="004906CF"/>
    <w:rsid w:val="00492FF9"/>
    <w:rsid w:val="004962BF"/>
    <w:rsid w:val="004B509C"/>
    <w:rsid w:val="004C0435"/>
    <w:rsid w:val="004D47C3"/>
    <w:rsid w:val="004D6B3D"/>
    <w:rsid w:val="004E354C"/>
    <w:rsid w:val="004E38B3"/>
    <w:rsid w:val="004F373B"/>
    <w:rsid w:val="004F5EAF"/>
    <w:rsid w:val="004F6F8C"/>
    <w:rsid w:val="004F75A6"/>
    <w:rsid w:val="005000EC"/>
    <w:rsid w:val="005030ED"/>
    <w:rsid w:val="00505991"/>
    <w:rsid w:val="00510B27"/>
    <w:rsid w:val="00510B90"/>
    <w:rsid w:val="0052004B"/>
    <w:rsid w:val="0052320D"/>
    <w:rsid w:val="00524A19"/>
    <w:rsid w:val="005275A0"/>
    <w:rsid w:val="005341CD"/>
    <w:rsid w:val="00542C2B"/>
    <w:rsid w:val="00543231"/>
    <w:rsid w:val="0054615B"/>
    <w:rsid w:val="00547413"/>
    <w:rsid w:val="00556A44"/>
    <w:rsid w:val="00556CEA"/>
    <w:rsid w:val="005575C5"/>
    <w:rsid w:val="005601F0"/>
    <w:rsid w:val="00560C1E"/>
    <w:rsid w:val="00567FF3"/>
    <w:rsid w:val="005701E9"/>
    <w:rsid w:val="005771DB"/>
    <w:rsid w:val="005807FC"/>
    <w:rsid w:val="00582C84"/>
    <w:rsid w:val="00582FAB"/>
    <w:rsid w:val="00585AA6"/>
    <w:rsid w:val="00590F69"/>
    <w:rsid w:val="00590FA4"/>
    <w:rsid w:val="005919CF"/>
    <w:rsid w:val="00591BAE"/>
    <w:rsid w:val="0059745C"/>
    <w:rsid w:val="005A3AE0"/>
    <w:rsid w:val="005A6F58"/>
    <w:rsid w:val="005B14F1"/>
    <w:rsid w:val="005B1E3D"/>
    <w:rsid w:val="005B2CF8"/>
    <w:rsid w:val="005B7673"/>
    <w:rsid w:val="005C06FA"/>
    <w:rsid w:val="005C11C5"/>
    <w:rsid w:val="005C7AF5"/>
    <w:rsid w:val="005D0D0C"/>
    <w:rsid w:val="005D6965"/>
    <w:rsid w:val="005E1F8E"/>
    <w:rsid w:val="005E7824"/>
    <w:rsid w:val="005F4FCC"/>
    <w:rsid w:val="006006CC"/>
    <w:rsid w:val="00601839"/>
    <w:rsid w:val="00601E6F"/>
    <w:rsid w:val="0060483D"/>
    <w:rsid w:val="0060501F"/>
    <w:rsid w:val="0061155A"/>
    <w:rsid w:val="00612E34"/>
    <w:rsid w:val="006131D7"/>
    <w:rsid w:val="00615967"/>
    <w:rsid w:val="006209FB"/>
    <w:rsid w:val="006231E5"/>
    <w:rsid w:val="00623ABA"/>
    <w:rsid w:val="006240D0"/>
    <w:rsid w:val="0062744B"/>
    <w:rsid w:val="00641C7B"/>
    <w:rsid w:val="00641CB4"/>
    <w:rsid w:val="00650ECD"/>
    <w:rsid w:val="00654A8F"/>
    <w:rsid w:val="00660311"/>
    <w:rsid w:val="006732E1"/>
    <w:rsid w:val="006754F7"/>
    <w:rsid w:val="00692B86"/>
    <w:rsid w:val="00693C6B"/>
    <w:rsid w:val="006A1615"/>
    <w:rsid w:val="006A1A0B"/>
    <w:rsid w:val="006B05B1"/>
    <w:rsid w:val="006B109C"/>
    <w:rsid w:val="006B374F"/>
    <w:rsid w:val="006B37A9"/>
    <w:rsid w:val="006B6DD0"/>
    <w:rsid w:val="006C0CD2"/>
    <w:rsid w:val="006C43C5"/>
    <w:rsid w:val="006C43D1"/>
    <w:rsid w:val="006C648D"/>
    <w:rsid w:val="006C64D5"/>
    <w:rsid w:val="006D5C1C"/>
    <w:rsid w:val="006E23E5"/>
    <w:rsid w:val="006F1184"/>
    <w:rsid w:val="006F26D1"/>
    <w:rsid w:val="006F5607"/>
    <w:rsid w:val="0070310B"/>
    <w:rsid w:val="00703DD2"/>
    <w:rsid w:val="00703F20"/>
    <w:rsid w:val="00710DE1"/>
    <w:rsid w:val="00714765"/>
    <w:rsid w:val="00715188"/>
    <w:rsid w:val="00724068"/>
    <w:rsid w:val="00725254"/>
    <w:rsid w:val="007252AD"/>
    <w:rsid w:val="0072547C"/>
    <w:rsid w:val="007335EB"/>
    <w:rsid w:val="00734426"/>
    <w:rsid w:val="00736CA5"/>
    <w:rsid w:val="00736DA8"/>
    <w:rsid w:val="00743473"/>
    <w:rsid w:val="00743D85"/>
    <w:rsid w:val="00743DF3"/>
    <w:rsid w:val="007446F3"/>
    <w:rsid w:val="00750254"/>
    <w:rsid w:val="007509A0"/>
    <w:rsid w:val="00755043"/>
    <w:rsid w:val="0076458B"/>
    <w:rsid w:val="007744B9"/>
    <w:rsid w:val="007838BE"/>
    <w:rsid w:val="00783AA8"/>
    <w:rsid w:val="00785D02"/>
    <w:rsid w:val="00792628"/>
    <w:rsid w:val="00792D54"/>
    <w:rsid w:val="007944A0"/>
    <w:rsid w:val="00796FD3"/>
    <w:rsid w:val="00797328"/>
    <w:rsid w:val="007A14E8"/>
    <w:rsid w:val="007A51CA"/>
    <w:rsid w:val="007B00D7"/>
    <w:rsid w:val="007B24DA"/>
    <w:rsid w:val="007B586D"/>
    <w:rsid w:val="007D057C"/>
    <w:rsid w:val="007D29C7"/>
    <w:rsid w:val="007D46DF"/>
    <w:rsid w:val="007D6536"/>
    <w:rsid w:val="007D66A5"/>
    <w:rsid w:val="007D7361"/>
    <w:rsid w:val="007D78B5"/>
    <w:rsid w:val="007E13F9"/>
    <w:rsid w:val="007E1EED"/>
    <w:rsid w:val="007F01F5"/>
    <w:rsid w:val="008014CF"/>
    <w:rsid w:val="0080629B"/>
    <w:rsid w:val="00807468"/>
    <w:rsid w:val="008110CA"/>
    <w:rsid w:val="00814213"/>
    <w:rsid w:val="00814506"/>
    <w:rsid w:val="0081656D"/>
    <w:rsid w:val="0081721A"/>
    <w:rsid w:val="0082147B"/>
    <w:rsid w:val="00825ACE"/>
    <w:rsid w:val="00855D33"/>
    <w:rsid w:val="00856064"/>
    <w:rsid w:val="008679A2"/>
    <w:rsid w:val="00872ADB"/>
    <w:rsid w:val="00873C2D"/>
    <w:rsid w:val="00874217"/>
    <w:rsid w:val="00875F66"/>
    <w:rsid w:val="0087764E"/>
    <w:rsid w:val="008804CF"/>
    <w:rsid w:val="008877C6"/>
    <w:rsid w:val="00887891"/>
    <w:rsid w:val="0089434A"/>
    <w:rsid w:val="008A1B9F"/>
    <w:rsid w:val="008A2636"/>
    <w:rsid w:val="008A2EC5"/>
    <w:rsid w:val="008A4122"/>
    <w:rsid w:val="008B245C"/>
    <w:rsid w:val="008B30FE"/>
    <w:rsid w:val="008B4482"/>
    <w:rsid w:val="008B6B36"/>
    <w:rsid w:val="008B7753"/>
    <w:rsid w:val="008C2011"/>
    <w:rsid w:val="008C55C3"/>
    <w:rsid w:val="008C5AFD"/>
    <w:rsid w:val="008D1A69"/>
    <w:rsid w:val="008D2FE1"/>
    <w:rsid w:val="008D352A"/>
    <w:rsid w:val="008D3D8E"/>
    <w:rsid w:val="008D547C"/>
    <w:rsid w:val="008E6C3A"/>
    <w:rsid w:val="008E6F25"/>
    <w:rsid w:val="008F32E9"/>
    <w:rsid w:val="008F5FAD"/>
    <w:rsid w:val="009028BE"/>
    <w:rsid w:val="009052FB"/>
    <w:rsid w:val="00905A43"/>
    <w:rsid w:val="00906961"/>
    <w:rsid w:val="00910E56"/>
    <w:rsid w:val="009235EB"/>
    <w:rsid w:val="009248F4"/>
    <w:rsid w:val="009303E9"/>
    <w:rsid w:val="00930B76"/>
    <w:rsid w:val="00931171"/>
    <w:rsid w:val="009325EA"/>
    <w:rsid w:val="00934F06"/>
    <w:rsid w:val="009372EC"/>
    <w:rsid w:val="009407D8"/>
    <w:rsid w:val="009412FD"/>
    <w:rsid w:val="00941881"/>
    <w:rsid w:val="00943A99"/>
    <w:rsid w:val="009442D8"/>
    <w:rsid w:val="00946409"/>
    <w:rsid w:val="00946E6E"/>
    <w:rsid w:val="0094726B"/>
    <w:rsid w:val="0095005F"/>
    <w:rsid w:val="0095009E"/>
    <w:rsid w:val="00951326"/>
    <w:rsid w:val="009527FB"/>
    <w:rsid w:val="00953851"/>
    <w:rsid w:val="009542BB"/>
    <w:rsid w:val="00955902"/>
    <w:rsid w:val="00955DBF"/>
    <w:rsid w:val="009655DB"/>
    <w:rsid w:val="00965E5E"/>
    <w:rsid w:val="00967483"/>
    <w:rsid w:val="00971062"/>
    <w:rsid w:val="00971D08"/>
    <w:rsid w:val="00975435"/>
    <w:rsid w:val="00976765"/>
    <w:rsid w:val="00983016"/>
    <w:rsid w:val="009836F6"/>
    <w:rsid w:val="00985400"/>
    <w:rsid w:val="00990C8F"/>
    <w:rsid w:val="009920FD"/>
    <w:rsid w:val="009921DA"/>
    <w:rsid w:val="0099222E"/>
    <w:rsid w:val="00993BE8"/>
    <w:rsid w:val="009954E5"/>
    <w:rsid w:val="009A19F3"/>
    <w:rsid w:val="009A1D15"/>
    <w:rsid w:val="009A36C0"/>
    <w:rsid w:val="009A4C07"/>
    <w:rsid w:val="009A56F6"/>
    <w:rsid w:val="009A661F"/>
    <w:rsid w:val="009B0FEE"/>
    <w:rsid w:val="009B5E6C"/>
    <w:rsid w:val="009B7E08"/>
    <w:rsid w:val="009C2CCC"/>
    <w:rsid w:val="009C38C3"/>
    <w:rsid w:val="009C5712"/>
    <w:rsid w:val="009C6873"/>
    <w:rsid w:val="009C68B8"/>
    <w:rsid w:val="009C75F1"/>
    <w:rsid w:val="009D0A70"/>
    <w:rsid w:val="009D3563"/>
    <w:rsid w:val="009D60AB"/>
    <w:rsid w:val="009D7414"/>
    <w:rsid w:val="009E1325"/>
    <w:rsid w:val="009E14B1"/>
    <w:rsid w:val="009E720E"/>
    <w:rsid w:val="009E79D6"/>
    <w:rsid w:val="009E7ADF"/>
    <w:rsid w:val="009F65EC"/>
    <w:rsid w:val="009F6B4A"/>
    <w:rsid w:val="00A02FA2"/>
    <w:rsid w:val="00A034B1"/>
    <w:rsid w:val="00A05539"/>
    <w:rsid w:val="00A10EAB"/>
    <w:rsid w:val="00A111F2"/>
    <w:rsid w:val="00A13F7A"/>
    <w:rsid w:val="00A15763"/>
    <w:rsid w:val="00A21228"/>
    <w:rsid w:val="00A241A9"/>
    <w:rsid w:val="00A24C3B"/>
    <w:rsid w:val="00A256BD"/>
    <w:rsid w:val="00A30130"/>
    <w:rsid w:val="00A31BC8"/>
    <w:rsid w:val="00A36DD8"/>
    <w:rsid w:val="00A37AAB"/>
    <w:rsid w:val="00A40475"/>
    <w:rsid w:val="00A43012"/>
    <w:rsid w:val="00A50106"/>
    <w:rsid w:val="00A506A2"/>
    <w:rsid w:val="00A50DB4"/>
    <w:rsid w:val="00A51AA2"/>
    <w:rsid w:val="00A54159"/>
    <w:rsid w:val="00A54776"/>
    <w:rsid w:val="00A60AD6"/>
    <w:rsid w:val="00A612DE"/>
    <w:rsid w:val="00A622C6"/>
    <w:rsid w:val="00A73ADB"/>
    <w:rsid w:val="00A77BC8"/>
    <w:rsid w:val="00A802BF"/>
    <w:rsid w:val="00A816AA"/>
    <w:rsid w:val="00A821DA"/>
    <w:rsid w:val="00AA4361"/>
    <w:rsid w:val="00AB6F0E"/>
    <w:rsid w:val="00AC15E9"/>
    <w:rsid w:val="00AC269E"/>
    <w:rsid w:val="00AC4AC7"/>
    <w:rsid w:val="00AC5E09"/>
    <w:rsid w:val="00AC726E"/>
    <w:rsid w:val="00AD047B"/>
    <w:rsid w:val="00AD1909"/>
    <w:rsid w:val="00AD1C71"/>
    <w:rsid w:val="00AE0D26"/>
    <w:rsid w:val="00AE430D"/>
    <w:rsid w:val="00AE4D2A"/>
    <w:rsid w:val="00AF103A"/>
    <w:rsid w:val="00AF1FC6"/>
    <w:rsid w:val="00AF4B2F"/>
    <w:rsid w:val="00AF589B"/>
    <w:rsid w:val="00AF7BCB"/>
    <w:rsid w:val="00AF7C15"/>
    <w:rsid w:val="00B0288C"/>
    <w:rsid w:val="00B06E39"/>
    <w:rsid w:val="00B10ABB"/>
    <w:rsid w:val="00B10D06"/>
    <w:rsid w:val="00B121F1"/>
    <w:rsid w:val="00B14E59"/>
    <w:rsid w:val="00B15FCF"/>
    <w:rsid w:val="00B16E06"/>
    <w:rsid w:val="00B3028D"/>
    <w:rsid w:val="00B32FD2"/>
    <w:rsid w:val="00B337FF"/>
    <w:rsid w:val="00B34A1F"/>
    <w:rsid w:val="00B3666A"/>
    <w:rsid w:val="00B37329"/>
    <w:rsid w:val="00B4269E"/>
    <w:rsid w:val="00B43BA7"/>
    <w:rsid w:val="00B46822"/>
    <w:rsid w:val="00B50D6D"/>
    <w:rsid w:val="00B6072E"/>
    <w:rsid w:val="00B614D8"/>
    <w:rsid w:val="00B63A75"/>
    <w:rsid w:val="00B65A9B"/>
    <w:rsid w:val="00B72897"/>
    <w:rsid w:val="00B801AE"/>
    <w:rsid w:val="00B81DB7"/>
    <w:rsid w:val="00B8346E"/>
    <w:rsid w:val="00B85813"/>
    <w:rsid w:val="00B864A1"/>
    <w:rsid w:val="00B919A1"/>
    <w:rsid w:val="00B924B3"/>
    <w:rsid w:val="00B94E41"/>
    <w:rsid w:val="00B96B70"/>
    <w:rsid w:val="00B96CA6"/>
    <w:rsid w:val="00B97412"/>
    <w:rsid w:val="00B97E3F"/>
    <w:rsid w:val="00BA1570"/>
    <w:rsid w:val="00BB1887"/>
    <w:rsid w:val="00BB28BC"/>
    <w:rsid w:val="00BB6061"/>
    <w:rsid w:val="00BB6D8D"/>
    <w:rsid w:val="00BC2D2A"/>
    <w:rsid w:val="00BC4D3C"/>
    <w:rsid w:val="00BC519C"/>
    <w:rsid w:val="00BD39BE"/>
    <w:rsid w:val="00BD3EC1"/>
    <w:rsid w:val="00BE053D"/>
    <w:rsid w:val="00BE26C0"/>
    <w:rsid w:val="00BF08E8"/>
    <w:rsid w:val="00BF2EA7"/>
    <w:rsid w:val="00BF69CA"/>
    <w:rsid w:val="00C072C2"/>
    <w:rsid w:val="00C07439"/>
    <w:rsid w:val="00C07588"/>
    <w:rsid w:val="00C11164"/>
    <w:rsid w:val="00C14992"/>
    <w:rsid w:val="00C2587A"/>
    <w:rsid w:val="00C27E78"/>
    <w:rsid w:val="00C36103"/>
    <w:rsid w:val="00C4082D"/>
    <w:rsid w:val="00C40F83"/>
    <w:rsid w:val="00C41692"/>
    <w:rsid w:val="00C41E4A"/>
    <w:rsid w:val="00C432E2"/>
    <w:rsid w:val="00C47E3F"/>
    <w:rsid w:val="00C505D5"/>
    <w:rsid w:val="00C51CF7"/>
    <w:rsid w:val="00C53532"/>
    <w:rsid w:val="00C5640E"/>
    <w:rsid w:val="00C5692B"/>
    <w:rsid w:val="00C57C78"/>
    <w:rsid w:val="00C6129F"/>
    <w:rsid w:val="00C64742"/>
    <w:rsid w:val="00C64D2F"/>
    <w:rsid w:val="00C7440F"/>
    <w:rsid w:val="00C7461E"/>
    <w:rsid w:val="00C74D08"/>
    <w:rsid w:val="00C75976"/>
    <w:rsid w:val="00C7703E"/>
    <w:rsid w:val="00C80D10"/>
    <w:rsid w:val="00C821EB"/>
    <w:rsid w:val="00C86D5E"/>
    <w:rsid w:val="00C8785E"/>
    <w:rsid w:val="00C94586"/>
    <w:rsid w:val="00C950CB"/>
    <w:rsid w:val="00CA282B"/>
    <w:rsid w:val="00CA3297"/>
    <w:rsid w:val="00CA43CA"/>
    <w:rsid w:val="00CA4A51"/>
    <w:rsid w:val="00CA4A97"/>
    <w:rsid w:val="00CA7743"/>
    <w:rsid w:val="00CB5F6F"/>
    <w:rsid w:val="00CB6BCD"/>
    <w:rsid w:val="00CB7FB9"/>
    <w:rsid w:val="00CC17AD"/>
    <w:rsid w:val="00CD23D8"/>
    <w:rsid w:val="00CD462A"/>
    <w:rsid w:val="00CE41FE"/>
    <w:rsid w:val="00CE6679"/>
    <w:rsid w:val="00CE7B45"/>
    <w:rsid w:val="00D02DC8"/>
    <w:rsid w:val="00D045A5"/>
    <w:rsid w:val="00D048C4"/>
    <w:rsid w:val="00D10559"/>
    <w:rsid w:val="00D16DA7"/>
    <w:rsid w:val="00D222EB"/>
    <w:rsid w:val="00D23241"/>
    <w:rsid w:val="00D24A30"/>
    <w:rsid w:val="00D27A9E"/>
    <w:rsid w:val="00D30ED2"/>
    <w:rsid w:val="00D32CBD"/>
    <w:rsid w:val="00D3397F"/>
    <w:rsid w:val="00D41BE2"/>
    <w:rsid w:val="00D43627"/>
    <w:rsid w:val="00D4588A"/>
    <w:rsid w:val="00D50A04"/>
    <w:rsid w:val="00D51A3C"/>
    <w:rsid w:val="00D51D86"/>
    <w:rsid w:val="00D642C5"/>
    <w:rsid w:val="00D67837"/>
    <w:rsid w:val="00D725EF"/>
    <w:rsid w:val="00D74221"/>
    <w:rsid w:val="00D7614A"/>
    <w:rsid w:val="00D764BE"/>
    <w:rsid w:val="00D765A1"/>
    <w:rsid w:val="00D77C44"/>
    <w:rsid w:val="00D815E2"/>
    <w:rsid w:val="00D84323"/>
    <w:rsid w:val="00D84CF8"/>
    <w:rsid w:val="00D84DE7"/>
    <w:rsid w:val="00D87288"/>
    <w:rsid w:val="00D91773"/>
    <w:rsid w:val="00D925FE"/>
    <w:rsid w:val="00D939D5"/>
    <w:rsid w:val="00D939DF"/>
    <w:rsid w:val="00D95FBA"/>
    <w:rsid w:val="00D960B7"/>
    <w:rsid w:val="00DA0999"/>
    <w:rsid w:val="00DA53FC"/>
    <w:rsid w:val="00DA66D1"/>
    <w:rsid w:val="00DB245C"/>
    <w:rsid w:val="00DB3503"/>
    <w:rsid w:val="00DB3B8F"/>
    <w:rsid w:val="00DB68DC"/>
    <w:rsid w:val="00DC1B4B"/>
    <w:rsid w:val="00DC2A8C"/>
    <w:rsid w:val="00DC5DCD"/>
    <w:rsid w:val="00DC780D"/>
    <w:rsid w:val="00DC7AC2"/>
    <w:rsid w:val="00DD3ABE"/>
    <w:rsid w:val="00DE0403"/>
    <w:rsid w:val="00DE76DD"/>
    <w:rsid w:val="00DE7D31"/>
    <w:rsid w:val="00DF22CB"/>
    <w:rsid w:val="00DF34C8"/>
    <w:rsid w:val="00DF6026"/>
    <w:rsid w:val="00DF67C4"/>
    <w:rsid w:val="00DF7814"/>
    <w:rsid w:val="00DF7D48"/>
    <w:rsid w:val="00DF7DDB"/>
    <w:rsid w:val="00E03EAF"/>
    <w:rsid w:val="00E07738"/>
    <w:rsid w:val="00E22D8E"/>
    <w:rsid w:val="00E30083"/>
    <w:rsid w:val="00E302A2"/>
    <w:rsid w:val="00E30789"/>
    <w:rsid w:val="00E330EE"/>
    <w:rsid w:val="00E36696"/>
    <w:rsid w:val="00E40D2B"/>
    <w:rsid w:val="00E411D7"/>
    <w:rsid w:val="00E55E93"/>
    <w:rsid w:val="00E62C61"/>
    <w:rsid w:val="00E62EE2"/>
    <w:rsid w:val="00E636FB"/>
    <w:rsid w:val="00E65DD8"/>
    <w:rsid w:val="00E6750A"/>
    <w:rsid w:val="00E84821"/>
    <w:rsid w:val="00E85957"/>
    <w:rsid w:val="00E86C54"/>
    <w:rsid w:val="00E91E71"/>
    <w:rsid w:val="00E93D65"/>
    <w:rsid w:val="00E93DBF"/>
    <w:rsid w:val="00E94667"/>
    <w:rsid w:val="00E971ED"/>
    <w:rsid w:val="00E97444"/>
    <w:rsid w:val="00EA2C95"/>
    <w:rsid w:val="00EB3C91"/>
    <w:rsid w:val="00EC1E2C"/>
    <w:rsid w:val="00EC3862"/>
    <w:rsid w:val="00ED120B"/>
    <w:rsid w:val="00ED1CC1"/>
    <w:rsid w:val="00ED1E2D"/>
    <w:rsid w:val="00ED631F"/>
    <w:rsid w:val="00EE0522"/>
    <w:rsid w:val="00EE05EE"/>
    <w:rsid w:val="00EE32C1"/>
    <w:rsid w:val="00EE5026"/>
    <w:rsid w:val="00EE7A5D"/>
    <w:rsid w:val="00EE7BAD"/>
    <w:rsid w:val="00EF1065"/>
    <w:rsid w:val="00EF116F"/>
    <w:rsid w:val="00EF61B7"/>
    <w:rsid w:val="00EF651B"/>
    <w:rsid w:val="00F01574"/>
    <w:rsid w:val="00F03010"/>
    <w:rsid w:val="00F059B2"/>
    <w:rsid w:val="00F0769C"/>
    <w:rsid w:val="00F11318"/>
    <w:rsid w:val="00F1136B"/>
    <w:rsid w:val="00F119D4"/>
    <w:rsid w:val="00F11EFE"/>
    <w:rsid w:val="00F12C02"/>
    <w:rsid w:val="00F22359"/>
    <w:rsid w:val="00F228DE"/>
    <w:rsid w:val="00F23FE2"/>
    <w:rsid w:val="00F316E6"/>
    <w:rsid w:val="00F40277"/>
    <w:rsid w:val="00F41A18"/>
    <w:rsid w:val="00F4686B"/>
    <w:rsid w:val="00F47DD1"/>
    <w:rsid w:val="00F51F93"/>
    <w:rsid w:val="00F5355E"/>
    <w:rsid w:val="00F56F1C"/>
    <w:rsid w:val="00F60D80"/>
    <w:rsid w:val="00F63118"/>
    <w:rsid w:val="00F63EFB"/>
    <w:rsid w:val="00F64FB0"/>
    <w:rsid w:val="00F66964"/>
    <w:rsid w:val="00F67267"/>
    <w:rsid w:val="00F704D6"/>
    <w:rsid w:val="00F76B52"/>
    <w:rsid w:val="00F83DE2"/>
    <w:rsid w:val="00F85CD1"/>
    <w:rsid w:val="00F86715"/>
    <w:rsid w:val="00F90C46"/>
    <w:rsid w:val="00F92AA3"/>
    <w:rsid w:val="00F93F9D"/>
    <w:rsid w:val="00F94E86"/>
    <w:rsid w:val="00F96EF1"/>
    <w:rsid w:val="00F978C3"/>
    <w:rsid w:val="00FA0419"/>
    <w:rsid w:val="00FA6597"/>
    <w:rsid w:val="00FB1772"/>
    <w:rsid w:val="00FB364A"/>
    <w:rsid w:val="00FB740C"/>
    <w:rsid w:val="00FC403D"/>
    <w:rsid w:val="00FC4C46"/>
    <w:rsid w:val="00FC62AF"/>
    <w:rsid w:val="00FC719B"/>
    <w:rsid w:val="00FC7D3A"/>
    <w:rsid w:val="00FD2C29"/>
    <w:rsid w:val="00FD4987"/>
    <w:rsid w:val="00FD7D31"/>
    <w:rsid w:val="00FD7F05"/>
    <w:rsid w:val="00FF0B2D"/>
    <w:rsid w:val="00FF2415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18C9"/>
  <w15:chartTrackingRefBased/>
  <w15:docId w15:val="{46C2F746-9F36-4977-A3AB-DBD0821D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B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4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7B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10C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76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 Morley</dc:creator>
  <cp:lastModifiedBy>Jacob Morley</cp:lastModifiedBy>
  <cp:revision>5</cp:revision>
  <cp:lastPrinted>2020-01-29T02:40:00Z</cp:lastPrinted>
  <dcterms:created xsi:type="dcterms:W3CDTF">2020-09-29T21:09:00Z</dcterms:created>
  <dcterms:modified xsi:type="dcterms:W3CDTF">2020-09-30T22:16:00Z</dcterms:modified>
</cp:coreProperties>
</file>